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611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осу</w:t>
      </w:r>
      <w:bookmarkStart w:id="0" w:name="_GoBack"/>
      <w:bookmarkEnd w:id="0"/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611ADA" w:rsidRPr="00611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проведению специал</w:t>
      </w:r>
      <w:r w:rsidR="00E6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ьной оценки условий труда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должностных лиц государственной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41"/>
        <w:gridCol w:w="1592"/>
      </w:tblGrid>
      <w:tr w:rsidR="00526DF8" w:rsidRPr="0084220B" w:rsidTr="0026072E">
        <w:tc>
          <w:tcPr>
            <w:tcW w:w="81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26072E">
        <w:tc>
          <w:tcPr>
            <w:tcW w:w="81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26072E">
        <w:tc>
          <w:tcPr>
            <w:tcW w:w="81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611ADA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611ADA" w:rsidRPr="00C05278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Специальная оценка условий труда проводится не реже чем один раз в пять лет</w:t>
            </w:r>
          </w:p>
        </w:tc>
        <w:tc>
          <w:tcPr>
            <w:tcW w:w="2977" w:type="dxa"/>
          </w:tcPr>
          <w:p w:rsidR="00611ADA" w:rsidRPr="00C05278" w:rsidRDefault="00457F2B" w:rsidP="00AB6FCA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gramStart"/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4 статьи 8 Федерального закона </w:t>
            </w:r>
            <w:r w:rsidR="00AB6FCA" w:rsidRPr="00AB6FCA">
              <w:rPr>
                <w:rFonts w:ascii="Times New Roman" w:hAnsi="Times New Roman" w:cs="Times New Roman"/>
                <w:sz w:val="24"/>
                <w:szCs w:val="28"/>
              </w:rPr>
              <w:t>от 28.12.2013 г. № 426-ФЗ «О специальной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 xml:space="preserve"> оценке условий труда» (Собрание</w:t>
            </w:r>
            <w:r w:rsidR="00AB6FCA" w:rsidRPr="00AB6FCA">
              <w:rPr>
                <w:rFonts w:ascii="Times New Roman" w:hAnsi="Times New Roman" w:cs="Times New Roman"/>
                <w:sz w:val="24"/>
                <w:szCs w:val="28"/>
              </w:rPr>
              <w:t xml:space="preserve"> законодательства Российской Федерации, 2013, № 52, ст. 6991; 2016, № 18, ст. 2512)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AB6FCA" w:rsidRPr="00AB6FCA">
              <w:rPr>
                <w:rFonts w:ascii="Times New Roman" w:hAnsi="Times New Roman" w:cs="Times New Roman"/>
                <w:sz w:val="24"/>
                <w:szCs w:val="28"/>
              </w:rPr>
              <w:t>далее – Федеральный закон №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AB6FCA" w:rsidRPr="00AB6FC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  <w:proofErr w:type="gramEnd"/>
          </w:p>
        </w:tc>
        <w:tc>
          <w:tcPr>
            <w:tcW w:w="567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1" w:rsidRPr="0084220B" w:rsidTr="0026072E">
        <w:tc>
          <w:tcPr>
            <w:tcW w:w="817" w:type="dxa"/>
            <w:vMerge w:val="restart"/>
          </w:tcPr>
          <w:p w:rsidR="00272FD1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272FD1" w:rsidRDefault="00272FD1" w:rsidP="00C052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Приказом работодателя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утверждены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272FD1" w:rsidRPr="00611ADA" w:rsidRDefault="00272FD1" w:rsidP="00C052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остав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по проведению специальной оценки условий труда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272FD1" w:rsidRPr="00611ADA" w:rsidRDefault="00127141" w:rsidP="00AB6FC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="00272FD1"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статьи 9 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Федерального закона 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 xml:space="preserve">426-ФЗ </w:t>
            </w:r>
          </w:p>
        </w:tc>
        <w:tc>
          <w:tcPr>
            <w:tcW w:w="567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1" w:rsidRPr="0084220B" w:rsidTr="0026072E">
        <w:tc>
          <w:tcPr>
            <w:tcW w:w="817" w:type="dxa"/>
            <w:vMerge/>
          </w:tcPr>
          <w:p w:rsidR="00272FD1" w:rsidRPr="00611ADA" w:rsidRDefault="00272FD1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72FD1" w:rsidRPr="00611ADA" w:rsidRDefault="00272FD1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порядок деятельности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комиссии по проведению специальной оценки условий труда</w:t>
            </w:r>
          </w:p>
        </w:tc>
        <w:tc>
          <w:tcPr>
            <w:tcW w:w="2977" w:type="dxa"/>
            <w:vMerge/>
          </w:tcPr>
          <w:p w:rsidR="00272FD1" w:rsidRPr="00611ADA" w:rsidRDefault="00272FD1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612" w:rsidRPr="0084220B" w:rsidTr="0026072E">
        <w:tc>
          <w:tcPr>
            <w:tcW w:w="817" w:type="dxa"/>
          </w:tcPr>
          <w:p w:rsidR="00C74612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C74612" w:rsidRPr="00611ADA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организации есть у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твержд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ный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график проведения с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пециальной оценки условий труда</w:t>
            </w:r>
          </w:p>
        </w:tc>
        <w:tc>
          <w:tcPr>
            <w:tcW w:w="2977" w:type="dxa"/>
          </w:tcPr>
          <w:p w:rsidR="00C74612" w:rsidRPr="00611ADA" w:rsidRDefault="00127141" w:rsidP="005D137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1 статьи 9 Федерального закона №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612" w:rsidRPr="0084220B" w:rsidTr="0026072E">
        <w:tc>
          <w:tcPr>
            <w:tcW w:w="817" w:type="dxa"/>
          </w:tcPr>
          <w:p w:rsidR="00C74612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C74612" w:rsidRPr="00611ADA" w:rsidRDefault="005D137B" w:rsidP="00324C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Комиссией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до начала выполнения работ по проведению специальной оценки условий труда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утвержден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перечень рабочих мест, на которых проводи</w:t>
            </w:r>
            <w:r w:rsidR="00324C2A">
              <w:rPr>
                <w:rFonts w:ascii="Times New Roman" w:hAnsi="Times New Roman" w:cs="Times New Roman"/>
                <w:sz w:val="24"/>
                <w:szCs w:val="28"/>
              </w:rPr>
              <w:t>лась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специальная оценка условий труда</w:t>
            </w:r>
          </w:p>
        </w:tc>
        <w:tc>
          <w:tcPr>
            <w:tcW w:w="2977" w:type="dxa"/>
          </w:tcPr>
          <w:p w:rsidR="00C74612" w:rsidRPr="00611ADA" w:rsidRDefault="00127141" w:rsidP="005D137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 xml:space="preserve"> 5 статьи 9 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Федерального закона №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611ADA" w:rsidRPr="00611ADA" w:rsidRDefault="00BF0023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Результаты идентификации 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потенциально вредных и (или) опасных производственных факторов утвержд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ены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 комиссией</w:t>
            </w:r>
          </w:p>
        </w:tc>
        <w:tc>
          <w:tcPr>
            <w:tcW w:w="2977" w:type="dxa"/>
          </w:tcPr>
          <w:p w:rsidR="00611ADA" w:rsidRPr="00611ADA" w:rsidRDefault="00127141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Часть</w:t>
            </w:r>
            <w:r w:rsidR="00BF0023">
              <w:rPr>
                <w:rFonts w:ascii="Times New Roman" w:hAnsi="Times New Roman" w:cs="Times New Roman"/>
                <w:sz w:val="24"/>
                <w:szCs w:val="28"/>
              </w:rPr>
              <w:t xml:space="preserve"> 2 статьи 10 </w:t>
            </w:r>
            <w:r w:rsidR="00BF0023"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Федерального закона </w:t>
            </w:r>
            <w:r w:rsidR="00BF0023" w:rsidRPr="00BF00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№</w:t>
            </w:r>
            <w:r w:rsidR="00BF002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BF0023" w:rsidRPr="00BF0023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023" w:rsidRPr="0084220B" w:rsidTr="0026072E">
        <w:tc>
          <w:tcPr>
            <w:tcW w:w="817" w:type="dxa"/>
          </w:tcPr>
          <w:p w:rsidR="00BF0023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BF0023" w:rsidRPr="00BF0023" w:rsidRDefault="00BF0023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F0023">
              <w:rPr>
                <w:rFonts w:ascii="Times New Roman" w:hAnsi="Times New Roman" w:cs="Times New Roman"/>
                <w:sz w:val="24"/>
                <w:szCs w:val="28"/>
              </w:rPr>
              <w:t>В отношении рабочих мест, на которых вредные и (или) опасные производственные факторы по результатам осуществления идентификации не выявлены, а также условия труда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подана 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декларация соответствия условий труда государственным нормативным требованиям охраны труда 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в территориальный орган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Федеральной службы по труду и занятости</w:t>
            </w:r>
            <w:proofErr w:type="gramEnd"/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по месту своего нахождения </w:t>
            </w:r>
          </w:p>
        </w:tc>
        <w:tc>
          <w:tcPr>
            <w:tcW w:w="2977" w:type="dxa"/>
          </w:tcPr>
          <w:p w:rsidR="00BF0023" w:rsidRDefault="00127141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Часть </w:t>
            </w: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>1 статьи 11 Федерального закона от 28.12.2013 г. № 426-ФЗ</w:t>
            </w:r>
          </w:p>
        </w:tc>
        <w:tc>
          <w:tcPr>
            <w:tcW w:w="567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141" w:rsidRPr="0084220B" w:rsidTr="0026072E">
        <w:tc>
          <w:tcPr>
            <w:tcW w:w="817" w:type="dxa"/>
            <w:vMerge w:val="restart"/>
          </w:tcPr>
          <w:p w:rsidR="00127141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77" w:type="dxa"/>
          </w:tcPr>
          <w:p w:rsidR="00127141" w:rsidRPr="00BF0023" w:rsidRDefault="0058731C" w:rsidP="0058731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Работодателем в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д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>еклараци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соответствия условий труда государственным нормативным требованиям охраны труда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 не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включены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рабочие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мест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работников, профессии, должности, специальности которых включены в списки работ, производств, профессий, должностей, специальностей и учреждений (организаций), с учетом которых осуществляется досрочное назначение 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страховой пенсии по старости</w:t>
            </w:r>
          </w:p>
        </w:tc>
        <w:tc>
          <w:tcPr>
            <w:tcW w:w="2977" w:type="dxa"/>
          </w:tcPr>
          <w:p w:rsidR="00C90D80" w:rsidRPr="00C90D80" w:rsidRDefault="00127141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Часть 1 статьи 11, часть 6 статьи 10 Федерального закона № 426-ФЗ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 Правительства Российской Федерации 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от 16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.07.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2014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 665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«О списках работ, производств, профессий, должностей, специальностей и учреждений (организаций), с учетом которых досрочно назначается страховая пенсия по старости, и правилах исчисления периодов работы (деятельности), дающей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право на досрочное пенсионное обеспечение» (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, 2014,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 30, ст. 4306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постановление Правительства Российской Федерации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от 29.10.2002 № 781 «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О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списках работ, профессий, должностей и </w:t>
            </w:r>
            <w:proofErr w:type="gramStart"/>
            <w:r w:rsidR="0058731C">
              <w:rPr>
                <w:rFonts w:ascii="Times New Roman" w:hAnsi="Times New Roman" w:cs="Times New Roman"/>
                <w:sz w:val="24"/>
                <w:szCs w:val="28"/>
              </w:rPr>
              <w:t>учреждений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с учетом которых досрочно назначается трудовая пенсия по старости в соответствии со статьей 27 Федерального закона «О трудовых пенсиях в Российской Федерации», и об утверждении правил исчисления периодов работы, дающей право на досрочное назначение трудовой пенсии по старости в соответствии со статьей 27 Федерального закона «О трудовых </w:t>
            </w:r>
            <w:proofErr w:type="gramStart"/>
            <w:r w:rsidR="0058731C">
              <w:rPr>
                <w:rFonts w:ascii="Times New Roman" w:hAnsi="Times New Roman" w:cs="Times New Roman"/>
                <w:sz w:val="24"/>
                <w:szCs w:val="28"/>
              </w:rPr>
              <w:t>пенсиях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в Российской Федерации» (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066B31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2002,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 44, ст. 4393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C90D80" w:rsidRPr="00C90D80">
              <w:rPr>
                <w:rFonts w:ascii="Times New Roman" w:hAnsi="Times New Roman" w:cs="Times New Roman"/>
                <w:sz w:val="24"/>
                <w:szCs w:val="28"/>
              </w:rPr>
              <w:t>Список</w:t>
            </w:r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должностей работников Государственной противопожарной службы (пожарной охраны, противопожарных и аварийно-спасательных служб) Министерства Российской Федерации по делам гражданской обороны, чрезвычайным ситуациям и ликвидации последствий стихийных бедствий, пользующихся правом на досрочное назначение трудовой пенсии по старости в соответствии с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подпунктом 18 пункта 1 статьи 27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Федерации», утвержденный постановление Правительства Российской Федерации от 1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.06.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2002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437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2002</w:t>
            </w:r>
            <w:proofErr w:type="gramEnd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25, ст. 2460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 п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остановление Правительства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от 18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.07.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2002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537</w:t>
            </w:r>
            <w:proofErr w:type="gramEnd"/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списках производств, работ, профессий и должностей, с учетом</w:t>
            </w:r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которых</w:t>
            </w:r>
            <w:proofErr w:type="gramEnd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досрочно назначается трудовая пенсия по старости</w:t>
            </w:r>
          </w:p>
          <w:p w:rsidR="00127141" w:rsidRDefault="00C90D80" w:rsidP="00066B3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со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статьей 27 Федерального закона 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и об утверждении Правил исчисления периодов работы, дающей право на досрочное назначение трудовой пенсии по старости работникам летного состава гражданской авиации в соответствии со статьей 27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 (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066B31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2002,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29, ст. 2975</w:t>
            </w:r>
            <w:r w:rsidR="00AB6FC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proofErr w:type="gramEnd"/>
          </w:p>
        </w:tc>
        <w:tc>
          <w:tcPr>
            <w:tcW w:w="567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790" w:rsidRPr="0084220B" w:rsidTr="0026072E">
        <w:tc>
          <w:tcPr>
            <w:tcW w:w="817" w:type="dxa"/>
            <w:vMerge/>
          </w:tcPr>
          <w:p w:rsidR="00B61790" w:rsidRPr="00611ADA" w:rsidRDefault="00B61790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B61790" w:rsidRPr="00BF0023" w:rsidRDefault="00B61790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в связи с </w:t>
            </w:r>
            <w:proofErr w:type="gramStart"/>
            <w:r w:rsidRPr="00127141">
              <w:rPr>
                <w:rFonts w:ascii="Times New Roman" w:hAnsi="Times New Roman" w:cs="Times New Roman"/>
                <w:sz w:val="24"/>
                <w:szCs w:val="28"/>
              </w:rPr>
              <w:t>работой</w:t>
            </w:r>
            <w:proofErr w:type="gramEnd"/>
            <w:r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на которых работникам предоставляются гарантии и компенсации за работу с вредными и (или) опасными условиями труда</w:t>
            </w:r>
          </w:p>
        </w:tc>
        <w:tc>
          <w:tcPr>
            <w:tcW w:w="2977" w:type="dxa"/>
            <w:vMerge w:val="restart"/>
          </w:tcPr>
          <w:p w:rsidR="00B61790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61790">
              <w:rPr>
                <w:rFonts w:ascii="Times New Roman" w:hAnsi="Times New Roman" w:cs="Times New Roman"/>
                <w:sz w:val="24"/>
                <w:szCs w:val="28"/>
              </w:rPr>
              <w:t>Часть 1 статьи 11, часть 6 статьи 10 Федерального закона № 426-ФЗ</w:t>
            </w:r>
          </w:p>
        </w:tc>
        <w:tc>
          <w:tcPr>
            <w:tcW w:w="567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790" w:rsidRPr="0084220B" w:rsidTr="0026072E">
        <w:tc>
          <w:tcPr>
            <w:tcW w:w="817" w:type="dxa"/>
            <w:vMerge/>
          </w:tcPr>
          <w:p w:rsidR="00B61790" w:rsidRPr="00611ADA" w:rsidRDefault="00B61790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B61790" w:rsidRPr="00BF0023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на которых по результатам ранее проведенных аттестации рабочих мест по условиям </w:t>
            </w:r>
            <w:r w:rsidRPr="001271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труда или специальной оценки условий труда были установлены вредные и (или) опасные условия труда</w:t>
            </w:r>
          </w:p>
        </w:tc>
        <w:tc>
          <w:tcPr>
            <w:tcW w:w="2977" w:type="dxa"/>
            <w:vMerge/>
          </w:tcPr>
          <w:p w:rsidR="00B61790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2977" w:type="dxa"/>
          </w:tcPr>
          <w:p w:rsidR="00611ADA" w:rsidRPr="00611ADA" w:rsidRDefault="00BF4F3F" w:rsidP="00BF4F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Комиссией по проведению специальной оценки условий труда сформирован п</w:t>
            </w:r>
            <w:r w:rsidRPr="00BF4F3F">
              <w:rPr>
                <w:rFonts w:ascii="Times New Roman" w:hAnsi="Times New Roman" w:cs="Times New Roman"/>
                <w:sz w:val="24"/>
                <w:szCs w:val="28"/>
              </w:rPr>
              <w:t>еречень вредных и (или) опасных производственных факторов, подлежащих исследованиям (испытаниям) и измерениям</w:t>
            </w:r>
          </w:p>
        </w:tc>
        <w:tc>
          <w:tcPr>
            <w:tcW w:w="2977" w:type="dxa"/>
          </w:tcPr>
          <w:p w:rsidR="00611ADA" w:rsidRPr="00611ADA" w:rsidRDefault="00BF4F3F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Часть 2 статьи 12 </w:t>
            </w:r>
            <w:r w:rsidR="00535979" w:rsidRPr="00535979">
              <w:rPr>
                <w:rFonts w:ascii="Times New Roman" w:hAnsi="Times New Roman" w:cs="Times New Roman"/>
                <w:sz w:val="24"/>
                <w:szCs w:val="28"/>
              </w:rPr>
              <w:t>Федерального закона №</w:t>
            </w:r>
            <w:r w:rsidR="0053597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35979" w:rsidRPr="00535979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</w:tcPr>
          <w:p w:rsidR="002B7FF2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977" w:type="dxa"/>
          </w:tcPr>
          <w:p w:rsidR="002B7FF2" w:rsidRDefault="002B7FF2" w:rsidP="00BF4F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 формировании перечня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вредных и (или) опасных производственных факторов, подлежащих исследованиям (испытаниям) и измерениям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учтены предложения работников</w:t>
            </w:r>
          </w:p>
        </w:tc>
        <w:tc>
          <w:tcPr>
            <w:tcW w:w="2977" w:type="dxa"/>
          </w:tcPr>
          <w:p w:rsidR="002B7FF2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Часть 2 статьи 12 Федерального закона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977" w:type="dxa"/>
          </w:tcPr>
          <w:p w:rsidR="00611ADA" w:rsidRPr="00611ADA" w:rsidRDefault="00535979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35979">
              <w:rPr>
                <w:rFonts w:ascii="Times New Roman" w:hAnsi="Times New Roman" w:cs="Times New Roman"/>
                <w:sz w:val="24"/>
                <w:szCs w:val="28"/>
              </w:rPr>
              <w:t>Исследования (испытания) и измерения фактических значений вредных и (или) опасных производственных факторов осуществле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 и</w:t>
            </w:r>
            <w:r w:rsidRPr="00535979">
              <w:rPr>
                <w:rFonts w:ascii="Times New Roman" w:hAnsi="Times New Roman" w:cs="Times New Roman"/>
                <w:sz w:val="24"/>
                <w:szCs w:val="28"/>
              </w:rPr>
              <w:t>спытательной лабораторией (центром), экспертами и (или) иными работниками организации, проводящей специальную оценку условий труда</w:t>
            </w:r>
          </w:p>
        </w:tc>
        <w:tc>
          <w:tcPr>
            <w:tcW w:w="2977" w:type="dxa"/>
          </w:tcPr>
          <w:p w:rsidR="00611ADA" w:rsidRPr="00611ADA" w:rsidRDefault="00535979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 3 статьи 12 Федерального закона № 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  <w:vMerge w:val="restart"/>
          </w:tcPr>
          <w:p w:rsidR="002B7FF2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977" w:type="dxa"/>
          </w:tcPr>
          <w:p w:rsidR="002B7FF2" w:rsidRDefault="002B7FF2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Отчет о проведении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специальной оценки условий труда:</w:t>
            </w:r>
          </w:p>
          <w:p w:rsidR="002B7FF2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подписан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всеми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член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 проведению специальной оценки условий труда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2B7FF2" w:rsidRPr="00611ADA" w:rsidRDefault="002B7FF2" w:rsidP="00B617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Часть 2 статьи 15 Федерального закона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  <w:vMerge/>
          </w:tcPr>
          <w:p w:rsidR="002B7FF2" w:rsidRPr="00611ADA" w:rsidRDefault="002B7FF2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B7FF2" w:rsidRPr="00611ADA" w:rsidRDefault="002B7FF2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утвержден</w:t>
            </w:r>
            <w:proofErr w:type="gramEnd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председателем 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по проведению специальной оценки условий труда</w:t>
            </w:r>
          </w:p>
        </w:tc>
        <w:tc>
          <w:tcPr>
            <w:tcW w:w="2977" w:type="dxa"/>
            <w:vMerge/>
          </w:tcPr>
          <w:p w:rsidR="002B7FF2" w:rsidRPr="00611ADA" w:rsidRDefault="002B7FF2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977" w:type="dxa"/>
          </w:tcPr>
          <w:p w:rsidR="00611ADA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организовал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ознакомление работников с результатами проведения специальной оценки условий труда на 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их рабочих местах под роспись в срок не </w:t>
            </w:r>
            <w:proofErr w:type="gramStart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позднее</w:t>
            </w:r>
            <w:proofErr w:type="gramEnd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чем тридцать календарных дней со дня утверждения отчета о проведении специальной оценки условий труда</w:t>
            </w:r>
            <w:r>
              <w:rPr>
                <w:rStyle w:val="aa"/>
                <w:rFonts w:ascii="Times New Roman" w:hAnsi="Times New Roman" w:cs="Times New Roman"/>
                <w:sz w:val="24"/>
                <w:szCs w:val="28"/>
              </w:rPr>
              <w:footnoteReference w:id="1"/>
            </w:r>
          </w:p>
        </w:tc>
        <w:tc>
          <w:tcPr>
            <w:tcW w:w="2977" w:type="dxa"/>
          </w:tcPr>
          <w:p w:rsidR="00611ADA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асть 5 статьи 15 Федерального закона №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305" w:rsidRPr="0084220B" w:rsidTr="0026072E">
        <w:tc>
          <w:tcPr>
            <w:tcW w:w="817" w:type="dxa"/>
            <w:vMerge w:val="restart"/>
          </w:tcPr>
          <w:p w:rsidR="00EF1305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2977" w:type="dxa"/>
          </w:tcPr>
          <w:p w:rsidR="00EF1305" w:rsidRDefault="00EF1305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В случае применения результатов производственного контроля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F1305" w:rsidRPr="00611ADA" w:rsidRDefault="00EF1305" w:rsidP="00EF13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имеется решение комиссии и представление эксперта об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использовании этих результатов</w:t>
            </w:r>
          </w:p>
        </w:tc>
        <w:tc>
          <w:tcPr>
            <w:tcW w:w="2977" w:type="dxa"/>
            <w:vMerge w:val="restart"/>
          </w:tcPr>
          <w:p w:rsidR="00EF1305" w:rsidRPr="00611ADA" w:rsidRDefault="00EF1305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Часть 7 статьи 12 Федерального закона от 28.12.2013 г.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305" w:rsidRPr="0084220B" w:rsidTr="0026072E">
        <w:tc>
          <w:tcPr>
            <w:tcW w:w="817" w:type="dxa"/>
            <w:vMerge/>
          </w:tcPr>
          <w:p w:rsidR="00EF1305" w:rsidRPr="00611ADA" w:rsidRDefault="00EF1305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F1305" w:rsidRPr="00611ADA" w:rsidRDefault="00EF1305" w:rsidP="00EF13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F1305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производственный контроль проведен аккредитованной испытательной лабораторией (центром) не ранее, чем за шесть месяцев до начала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проведения специальной оценки условий труда</w:t>
            </w:r>
          </w:p>
        </w:tc>
        <w:tc>
          <w:tcPr>
            <w:tcW w:w="2977" w:type="dxa"/>
            <w:vMerge/>
          </w:tcPr>
          <w:p w:rsidR="00EF1305" w:rsidRPr="00611ADA" w:rsidRDefault="00EF1305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F2B" w:rsidRPr="0084220B" w:rsidTr="0026072E">
        <w:tc>
          <w:tcPr>
            <w:tcW w:w="817" w:type="dxa"/>
            <w:vMerge w:val="restart"/>
          </w:tcPr>
          <w:p w:rsidR="00457F2B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977" w:type="dxa"/>
          </w:tcPr>
          <w:p w:rsidR="00457F2B" w:rsidRPr="00611ADA" w:rsidRDefault="00457F2B" w:rsidP="00A44B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 наличии следующих обстоятельств в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неплановая 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специальная оценка условий труда 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проведена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A44B1B" w:rsidRPr="00A44B1B">
              <w:rPr>
                <w:rFonts w:ascii="Times New Roman" w:hAnsi="Times New Roman" w:cs="Times New Roman"/>
                <w:sz w:val="24"/>
                <w:szCs w:val="28"/>
              </w:rPr>
              <w:t xml:space="preserve">в течение 12 месяцев 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при 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ввод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в эксплуатацию вновь организованных рабо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чих мест </w:t>
            </w:r>
          </w:p>
        </w:tc>
        <w:tc>
          <w:tcPr>
            <w:tcW w:w="2977" w:type="dxa"/>
            <w:vMerge w:val="restart"/>
          </w:tcPr>
          <w:p w:rsidR="00457F2B" w:rsidRPr="00611ADA" w:rsidRDefault="00457F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Часть 2 статьи 17 Федерального закона от 28.12.2013 г.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F2B" w:rsidRPr="0084220B" w:rsidTr="0026072E">
        <w:tc>
          <w:tcPr>
            <w:tcW w:w="817" w:type="dxa"/>
            <w:vMerge/>
          </w:tcPr>
          <w:p w:rsidR="00457F2B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457F2B" w:rsidRPr="00611ADA" w:rsidRDefault="00B61790" w:rsidP="00B617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61790">
              <w:rPr>
                <w:rFonts w:ascii="Times New Roman" w:hAnsi="Times New Roman" w:cs="Times New Roman"/>
                <w:sz w:val="24"/>
                <w:szCs w:val="28"/>
              </w:rPr>
              <w:t xml:space="preserve">в течение 6 месяцев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при </w:t>
            </w:r>
            <w:r w:rsidR="00457F2B" w:rsidRPr="00EF1305">
              <w:rPr>
                <w:rFonts w:ascii="Times New Roman" w:hAnsi="Times New Roman" w:cs="Times New Roman"/>
                <w:sz w:val="24"/>
                <w:szCs w:val="28"/>
              </w:rPr>
              <w:t>получени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457F2B" w:rsidRPr="00EF1305">
              <w:rPr>
                <w:rFonts w:ascii="Times New Roman" w:hAnsi="Times New Roman" w:cs="Times New Roman"/>
                <w:sz w:val="24"/>
                <w:szCs w:val="28"/>
              </w:rPr>
              <w:t xml:space="preserve"> работодателем предписания госу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дарственного инспектора труда</w:t>
            </w:r>
          </w:p>
        </w:tc>
        <w:tc>
          <w:tcPr>
            <w:tcW w:w="2977" w:type="dxa"/>
            <w:vMerge/>
          </w:tcPr>
          <w:p w:rsidR="00457F2B" w:rsidRPr="00611ADA" w:rsidRDefault="00457F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977" w:type="dxa"/>
          </w:tcPr>
          <w:p w:rsidR="00611ADA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в течение трех рабочих дней со дня утверждения отчета о проведении специальной оценки условий труда </w:t>
            </w:r>
            <w:proofErr w:type="gramStart"/>
            <w:r w:rsidRPr="00253D2B">
              <w:rPr>
                <w:rFonts w:ascii="Times New Roman" w:hAnsi="Times New Roman" w:cs="Times New Roman"/>
                <w:sz w:val="24"/>
                <w:szCs w:val="28"/>
              </w:rPr>
              <w:t>обязан</w:t>
            </w:r>
            <w:proofErr w:type="gramEnd"/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ведомил</w:t>
            </w: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 об этом организацию, проводившую специальную оценку условий труда</w:t>
            </w:r>
          </w:p>
        </w:tc>
        <w:tc>
          <w:tcPr>
            <w:tcW w:w="2977" w:type="dxa"/>
          </w:tcPr>
          <w:p w:rsidR="00611ADA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Подпункт 5.1. пункта 5 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статьи 15 Федерального закона №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D2B" w:rsidRPr="0084220B" w:rsidTr="0026072E">
        <w:tc>
          <w:tcPr>
            <w:tcW w:w="817" w:type="dxa"/>
            <w:vMerge w:val="restart"/>
          </w:tcPr>
          <w:p w:rsidR="00253D2B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18</w:t>
            </w:r>
          </w:p>
        </w:tc>
        <w:tc>
          <w:tcPr>
            <w:tcW w:w="2977" w:type="dxa"/>
          </w:tcPr>
          <w:p w:rsidR="00253D2B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На официальном сайте работодателя 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«Интернет»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размещены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сводные данные о результатах проведения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специальной оценки условий труда </w:t>
            </w:r>
          </w:p>
        </w:tc>
        <w:tc>
          <w:tcPr>
            <w:tcW w:w="2977" w:type="dxa"/>
            <w:vMerge w:val="restart"/>
          </w:tcPr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Часть 6 статьи 15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D2B" w:rsidRPr="0084220B" w:rsidTr="0026072E">
        <w:tc>
          <w:tcPr>
            <w:tcW w:w="817" w:type="dxa"/>
            <w:vMerge/>
          </w:tcPr>
          <w:p w:rsidR="00253D2B" w:rsidRPr="00611ADA" w:rsidRDefault="00253D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>перечень мероприятий по улучшению условий и охраны труда работников</w:t>
            </w:r>
          </w:p>
        </w:tc>
        <w:tc>
          <w:tcPr>
            <w:tcW w:w="2977" w:type="dxa"/>
            <w:vMerge/>
          </w:tcPr>
          <w:p w:rsidR="00253D2B" w:rsidRPr="00611ADA" w:rsidRDefault="00253D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977" w:type="dxa"/>
          </w:tcPr>
          <w:p w:rsidR="00611ADA" w:rsidRPr="00611ADA" w:rsidRDefault="00611ADA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План мероприятий по улучшению условий и охраны труда </w:t>
            </w:r>
            <w:r w:rsidR="00253D2B">
              <w:rPr>
                <w:rFonts w:ascii="Times New Roman" w:hAnsi="Times New Roman" w:cs="Times New Roman"/>
                <w:sz w:val="24"/>
                <w:szCs w:val="28"/>
              </w:rPr>
              <w:t xml:space="preserve">подготовлен </w:t>
            </w:r>
            <w:r w:rsidR="00253D2B"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с учетом </w:t>
            </w:r>
            <w:proofErr w:type="gramStart"/>
            <w:r w:rsidR="00253D2B" w:rsidRPr="00253D2B">
              <w:rPr>
                <w:rFonts w:ascii="Times New Roman" w:hAnsi="Times New Roman" w:cs="Times New Roman"/>
                <w:sz w:val="24"/>
                <w:szCs w:val="28"/>
              </w:rPr>
              <w:t>результатов проведения специальной оценки условий труда</w:t>
            </w:r>
            <w:proofErr w:type="gramEnd"/>
          </w:p>
        </w:tc>
        <w:tc>
          <w:tcPr>
            <w:tcW w:w="2977" w:type="dxa"/>
          </w:tcPr>
          <w:p w:rsidR="00611ADA" w:rsidRPr="00611ADA" w:rsidRDefault="00611ADA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Пункт 6 части 2 статьи 4 Федерального закона 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B61790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D4" w:rsidRDefault="00543CD4" w:rsidP="00526DF8">
      <w:pPr>
        <w:spacing w:after="0" w:line="240" w:lineRule="auto"/>
      </w:pPr>
      <w:r>
        <w:separator/>
      </w:r>
    </w:p>
  </w:endnote>
  <w:endnote w:type="continuationSeparator" w:id="0">
    <w:p w:rsidR="00543CD4" w:rsidRDefault="00543CD4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D4" w:rsidRDefault="00543CD4" w:rsidP="00526DF8">
      <w:pPr>
        <w:spacing w:after="0" w:line="240" w:lineRule="auto"/>
      </w:pPr>
      <w:r>
        <w:separator/>
      </w:r>
    </w:p>
  </w:footnote>
  <w:footnote w:type="continuationSeparator" w:id="0">
    <w:p w:rsidR="00543CD4" w:rsidRDefault="00543CD4" w:rsidP="00526DF8">
      <w:pPr>
        <w:spacing w:after="0" w:line="240" w:lineRule="auto"/>
      </w:pPr>
      <w:r>
        <w:continuationSeparator/>
      </w:r>
    </w:p>
  </w:footnote>
  <w:footnote w:id="1">
    <w:p w:rsidR="002B7FF2" w:rsidRPr="002B7FF2" w:rsidRDefault="002B7FF2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 w:rsidRPr="002B7FF2">
        <w:rPr>
          <w:rFonts w:ascii="Times New Roman" w:hAnsi="Times New Roman" w:cs="Times New Roman"/>
          <w:sz w:val="16"/>
          <w:szCs w:val="16"/>
        </w:rPr>
        <w:t xml:space="preserve">В указанный срок не включаются периоды временной нетрудоспособности работника, нахождения его в отпуске или командировке, периоды </w:t>
      </w:r>
      <w:proofErr w:type="spellStart"/>
      <w:r w:rsidRPr="002B7FF2">
        <w:rPr>
          <w:rFonts w:ascii="Times New Roman" w:hAnsi="Times New Roman" w:cs="Times New Roman"/>
          <w:sz w:val="16"/>
          <w:szCs w:val="16"/>
        </w:rPr>
        <w:t>междувахтового</w:t>
      </w:r>
      <w:proofErr w:type="spellEnd"/>
      <w:r w:rsidRPr="002B7FF2">
        <w:rPr>
          <w:rFonts w:ascii="Times New Roman" w:hAnsi="Times New Roman" w:cs="Times New Roman"/>
          <w:sz w:val="16"/>
          <w:szCs w:val="16"/>
        </w:rPr>
        <w:t xml:space="preserve"> отдыха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758010"/>
      <w:docPartObj>
        <w:docPartGallery w:val="Page Numbers (Top of Page)"/>
        <w:docPartUnique/>
      </w:docPartObj>
    </w:sdtPr>
    <w:sdtEndPr/>
    <w:sdtContent>
      <w:p w:rsidR="00B61790" w:rsidRDefault="00B617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B31">
          <w:rPr>
            <w:noProof/>
          </w:rPr>
          <w:t>158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6B31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05B5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27141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2DDC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53D2B"/>
    <w:rsid w:val="0026050B"/>
    <w:rsid w:val="0026072E"/>
    <w:rsid w:val="002617A9"/>
    <w:rsid w:val="00262D6C"/>
    <w:rsid w:val="0026386F"/>
    <w:rsid w:val="00272FD1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B7FF2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7A35"/>
    <w:rsid w:val="003125C2"/>
    <w:rsid w:val="003143F2"/>
    <w:rsid w:val="003206B5"/>
    <w:rsid w:val="00323BBB"/>
    <w:rsid w:val="00324C2A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56916"/>
    <w:rsid w:val="00457F2B"/>
    <w:rsid w:val="004612F5"/>
    <w:rsid w:val="00464AC4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979"/>
    <w:rsid w:val="00535CDA"/>
    <w:rsid w:val="005419D1"/>
    <w:rsid w:val="00543CD4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847DA"/>
    <w:rsid w:val="0058731C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137B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554A"/>
    <w:rsid w:val="006870AE"/>
    <w:rsid w:val="006875DA"/>
    <w:rsid w:val="006914E7"/>
    <w:rsid w:val="00692234"/>
    <w:rsid w:val="00693F85"/>
    <w:rsid w:val="0069537A"/>
    <w:rsid w:val="00696444"/>
    <w:rsid w:val="006965DE"/>
    <w:rsid w:val="006A0F3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04F3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4B1B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B6FCA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1790"/>
    <w:rsid w:val="00B62346"/>
    <w:rsid w:val="00B63662"/>
    <w:rsid w:val="00B639B6"/>
    <w:rsid w:val="00B67ECA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AFF"/>
    <w:rsid w:val="00BE5C55"/>
    <w:rsid w:val="00BF0023"/>
    <w:rsid w:val="00BF3A27"/>
    <w:rsid w:val="00BF411D"/>
    <w:rsid w:val="00BF4F3F"/>
    <w:rsid w:val="00BF544B"/>
    <w:rsid w:val="00C04CAE"/>
    <w:rsid w:val="00C05278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2407"/>
    <w:rsid w:val="00C451D4"/>
    <w:rsid w:val="00C53411"/>
    <w:rsid w:val="00C55241"/>
    <w:rsid w:val="00C567A4"/>
    <w:rsid w:val="00C6724B"/>
    <w:rsid w:val="00C74612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0D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65CBE"/>
    <w:rsid w:val="00E71BC5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F17"/>
    <w:rsid w:val="00EC5D4A"/>
    <w:rsid w:val="00ED15B7"/>
    <w:rsid w:val="00ED60B6"/>
    <w:rsid w:val="00EF1305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4E29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24C2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4C2A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24C2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4C2A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7621-5F7D-46BD-9EFB-817A35D71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Чуханова Вера Александровна</cp:lastModifiedBy>
  <cp:revision>3</cp:revision>
  <cp:lastPrinted>2017-12-26T13:32:00Z</cp:lastPrinted>
  <dcterms:created xsi:type="dcterms:W3CDTF">2017-12-26T13:26:00Z</dcterms:created>
  <dcterms:modified xsi:type="dcterms:W3CDTF">2017-12-26T13:32:00Z</dcterms:modified>
</cp:coreProperties>
</file>